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E5" w:rsidRDefault="009D2FE5" w:rsidP="00441FB2">
      <w:pPr>
        <w:pStyle w:val="Subttulo"/>
        <w:rPr>
          <w:rFonts w:ascii="Verdana" w:hAnsi="Verdana" w:cs="Arial"/>
          <w:b/>
          <w:sz w:val="18"/>
          <w:szCs w:val="18"/>
          <w:lang w:val="pt-BR"/>
        </w:rPr>
      </w:pPr>
    </w:p>
    <w:p w:rsidR="009D2FE5" w:rsidRDefault="009D2FE5" w:rsidP="009D2FE5"/>
    <w:p w:rsidR="009D2FE5" w:rsidRPr="005159A4" w:rsidRDefault="009D2FE5" w:rsidP="009D2FE5">
      <w:pPr>
        <w:pStyle w:val="Cabealho"/>
        <w:spacing w:before="80" w:line="288" w:lineRule="auto"/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EDITAL N.º 022</w:t>
      </w:r>
      <w:r w:rsidRPr="005159A4">
        <w:rPr>
          <w:rFonts w:ascii="Calibri" w:hAnsi="Calibri" w:cs="Verdana"/>
          <w:b/>
          <w:bCs/>
          <w:sz w:val="28"/>
          <w:szCs w:val="28"/>
        </w:rPr>
        <w:t>/201</w:t>
      </w:r>
      <w:r>
        <w:rPr>
          <w:rFonts w:ascii="Calibri" w:hAnsi="Calibri" w:cs="Verdana"/>
          <w:b/>
          <w:bCs/>
          <w:sz w:val="28"/>
          <w:szCs w:val="28"/>
        </w:rPr>
        <w:t>7</w:t>
      </w:r>
    </w:p>
    <w:p w:rsidR="009D2FE5" w:rsidRPr="00B47948" w:rsidRDefault="009D2FE5" w:rsidP="009D2FE5">
      <w:pPr>
        <w:spacing w:line="288" w:lineRule="auto"/>
        <w:jc w:val="center"/>
        <w:rPr>
          <w:sz w:val="16"/>
          <w:szCs w:val="16"/>
        </w:rPr>
      </w:pPr>
    </w:p>
    <w:p w:rsidR="009D2FE5" w:rsidRPr="005159A4" w:rsidRDefault="009D2FE5" w:rsidP="009D2FE5">
      <w:pPr>
        <w:jc w:val="center"/>
        <w:rPr>
          <w:rFonts w:ascii="Calibri" w:hAnsi="Calibri"/>
          <w:b/>
        </w:rPr>
      </w:pPr>
      <w:r w:rsidRPr="005159A4">
        <w:rPr>
          <w:rFonts w:ascii="Calibri" w:hAnsi="Calibri"/>
          <w:b/>
        </w:rPr>
        <w:t>CONCURSO PÚBLICO DE PROVAS E TÍTULOS PARA PR</w:t>
      </w:r>
      <w:r>
        <w:rPr>
          <w:rFonts w:ascii="Calibri" w:hAnsi="Calibri"/>
          <w:b/>
        </w:rPr>
        <w:t>OVIMENTO DE CARGOS PERTENCENTES</w:t>
      </w:r>
      <w:r w:rsidRPr="005159A4">
        <w:rPr>
          <w:rFonts w:ascii="Calibri" w:hAnsi="Calibri"/>
          <w:b/>
        </w:rPr>
        <w:t>AO QUADRO PERMANENTE DE PESSOAL DA CÂMARA MUNICIPAL DE RIBAS DO RIO PARDO/MS.</w:t>
      </w:r>
    </w:p>
    <w:p w:rsidR="009D2FE5" w:rsidRDefault="009D2FE5" w:rsidP="009D2FE5"/>
    <w:p w:rsidR="009D2FE5" w:rsidRDefault="009D2FE5" w:rsidP="009D2FE5"/>
    <w:p w:rsidR="009D2FE5" w:rsidRDefault="009D2FE5" w:rsidP="009D2FE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159A4">
        <w:rPr>
          <w:rFonts w:ascii="Calibri" w:hAnsi="Calibri"/>
          <w:b/>
        </w:rPr>
        <w:t xml:space="preserve">SEBASTIÃO ROBERTO COLLIS, </w:t>
      </w:r>
      <w:r w:rsidRPr="005159A4">
        <w:rPr>
          <w:rFonts w:ascii="Calibri" w:hAnsi="Calibri"/>
        </w:rPr>
        <w:t>PRESIDENTE DA MESA DIRETORA DA CÂMARA MUNICIPAL DE RIBAS DO RIO PARDO</w:t>
      </w:r>
      <w:r w:rsidRPr="005159A4">
        <w:rPr>
          <w:rFonts w:ascii="Calibri" w:hAnsi="Calibri"/>
          <w:b/>
        </w:rPr>
        <w:t xml:space="preserve">, </w:t>
      </w:r>
      <w:r w:rsidRPr="005159A4">
        <w:rPr>
          <w:rFonts w:ascii="Calibri" w:hAnsi="Calibri"/>
        </w:rPr>
        <w:t>Estado de Mato Grosso do Sul, no uso de suas atribuições</w:t>
      </w:r>
      <w:r>
        <w:rPr>
          <w:rFonts w:ascii="Calibri" w:hAnsi="Calibri"/>
        </w:rPr>
        <w:t xml:space="preserve">, torna publico a </w:t>
      </w:r>
      <w:r>
        <w:rPr>
          <w:rFonts w:ascii="Calibri" w:hAnsi="Calibri"/>
          <w:b/>
        </w:rPr>
        <w:t xml:space="preserve">CONVOCAÇÃO </w:t>
      </w:r>
      <w:r>
        <w:rPr>
          <w:rFonts w:ascii="Calibri" w:hAnsi="Calibri"/>
        </w:rPr>
        <w:t xml:space="preserve">dos candidatos aprovados no concurso </w:t>
      </w:r>
      <w:r w:rsidRPr="00E11723">
        <w:rPr>
          <w:rFonts w:ascii="Calibri" w:eastAsia="Calibri" w:hAnsi="Calibri"/>
          <w:lang w:eastAsia="en-US"/>
        </w:rPr>
        <w:t>realizado sob a égide do Edital pertinente nº 001/2017</w:t>
      </w:r>
      <w:r>
        <w:rPr>
          <w:rFonts w:ascii="Calibri" w:eastAsia="Calibri" w:hAnsi="Calibri"/>
          <w:lang w:eastAsia="en-US"/>
        </w:rPr>
        <w:t xml:space="preserve">, </w:t>
      </w:r>
      <w:r w:rsidRPr="0099416F">
        <w:rPr>
          <w:rFonts w:ascii="Calibri" w:hAnsi="Calibri"/>
        </w:rPr>
        <w:t xml:space="preserve">para </w:t>
      </w:r>
      <w:r>
        <w:rPr>
          <w:rFonts w:ascii="Calibri" w:hAnsi="Calibri" w:cs="Verdana,Bold"/>
          <w:b/>
          <w:bCs/>
        </w:rPr>
        <w:t>INSPEÇÃO MÉDICA E POSSE</w:t>
      </w:r>
      <w:r w:rsidRPr="0099416F">
        <w:rPr>
          <w:rFonts w:ascii="Calibri" w:hAnsi="Calibri"/>
        </w:rPr>
        <w:t>, observadas as normas e procedimentos abaixo:</w:t>
      </w:r>
    </w:p>
    <w:p w:rsidR="00441FB2" w:rsidRPr="00D12647" w:rsidRDefault="00441FB2" w:rsidP="00441FB2">
      <w:pPr>
        <w:pStyle w:val="Recuodecorpodetexto2"/>
        <w:rPr>
          <w:rFonts w:ascii="Verdana" w:hAnsi="Verdana" w:cs="Arial"/>
          <w:sz w:val="18"/>
          <w:szCs w:val="18"/>
          <w:lang w:val="pt-BR"/>
        </w:rPr>
      </w:pPr>
    </w:p>
    <w:p w:rsidR="00441FB2" w:rsidRPr="00D12647" w:rsidRDefault="00441FB2" w:rsidP="00441FB2">
      <w:pPr>
        <w:jc w:val="center"/>
        <w:rPr>
          <w:rFonts w:ascii="Verdana" w:hAnsi="Verdana" w:cs="Arial"/>
          <w:sz w:val="18"/>
          <w:szCs w:val="18"/>
        </w:rPr>
      </w:pPr>
    </w:p>
    <w:p w:rsidR="009D2FE5" w:rsidRPr="009D2FE5" w:rsidRDefault="009D2FE5" w:rsidP="009D2FE5">
      <w:pPr>
        <w:pStyle w:val="Rodap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24"/>
        </w:rPr>
      </w:pPr>
      <w:r w:rsidRPr="009D2FE5">
        <w:rPr>
          <w:rFonts w:ascii="Calibri" w:hAnsi="Calibri" w:cs="Arial"/>
          <w:b/>
          <w:sz w:val="24"/>
          <w:szCs w:val="24"/>
        </w:rPr>
        <w:t>Da Inspeção Médica</w:t>
      </w:r>
    </w:p>
    <w:p w:rsidR="009D2FE5" w:rsidRPr="009D2FE5" w:rsidRDefault="009D2FE5" w:rsidP="009D2FE5">
      <w:pPr>
        <w:pStyle w:val="Rodap"/>
        <w:tabs>
          <w:tab w:val="clear" w:pos="4320"/>
          <w:tab w:val="clear" w:pos="8640"/>
        </w:tabs>
        <w:ind w:left="360"/>
        <w:jc w:val="both"/>
        <w:rPr>
          <w:rFonts w:ascii="Calibri" w:hAnsi="Calibri" w:cs="Arial"/>
          <w:b/>
          <w:sz w:val="24"/>
          <w:szCs w:val="24"/>
        </w:rPr>
      </w:pPr>
    </w:p>
    <w:p w:rsidR="009D2FE5" w:rsidRPr="009D2FE5" w:rsidRDefault="009D2FE5" w:rsidP="009D2FE5">
      <w:pPr>
        <w:tabs>
          <w:tab w:val="left" w:pos="426"/>
        </w:tabs>
        <w:suppressAutoHyphens/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</w:rPr>
      </w:pPr>
      <w:r w:rsidRPr="009D2FE5">
        <w:rPr>
          <w:rFonts w:ascii="Calibri" w:hAnsi="Calibri"/>
          <w:b/>
        </w:rPr>
        <w:tab/>
        <w:t xml:space="preserve"> Do Local e Data:</w:t>
      </w:r>
    </w:p>
    <w:p w:rsidR="009D2FE5" w:rsidRPr="009D2FE5" w:rsidRDefault="009D2FE5" w:rsidP="009D2FE5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9D2FE5" w:rsidRPr="009D2FE5" w:rsidRDefault="009D2FE5" w:rsidP="009D2FE5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9D2FE5">
        <w:rPr>
          <w:rFonts w:cs="Arial"/>
          <w:b/>
          <w:sz w:val="24"/>
          <w:szCs w:val="24"/>
          <w:lang w:eastAsia="pt-BR"/>
        </w:rPr>
        <w:t>Local:</w:t>
      </w:r>
      <w:r w:rsidRPr="009D2FE5">
        <w:rPr>
          <w:rFonts w:cs="Arial"/>
          <w:sz w:val="24"/>
          <w:szCs w:val="24"/>
          <w:lang w:eastAsia="pt-BR"/>
        </w:rPr>
        <w:t xml:space="preserve"> Unidade Básica de Saúde – Rua Waldemar Francisco da Silva, nº 754, Centro. </w:t>
      </w:r>
    </w:p>
    <w:p w:rsidR="009D2FE5" w:rsidRPr="009D2FE5" w:rsidRDefault="009D2FE5" w:rsidP="009D2FE5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9D2FE5" w:rsidRPr="009D2FE5" w:rsidRDefault="009D2FE5" w:rsidP="009D2FE5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9D2FE5">
        <w:rPr>
          <w:rFonts w:cs="Arial"/>
          <w:sz w:val="24"/>
          <w:szCs w:val="24"/>
          <w:lang w:eastAsia="pt-BR"/>
        </w:rPr>
        <w:t>Sexta-Feira</w:t>
      </w:r>
    </w:p>
    <w:p w:rsidR="009D2FE5" w:rsidRPr="009D2FE5" w:rsidRDefault="009D2FE5" w:rsidP="009D2FE5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9D2FE5">
        <w:rPr>
          <w:rFonts w:cs="Arial"/>
          <w:sz w:val="24"/>
          <w:szCs w:val="24"/>
          <w:lang w:eastAsia="pt-BR"/>
        </w:rPr>
        <w:t xml:space="preserve">Horário: a partir das </w:t>
      </w:r>
      <w:proofErr w:type="gramStart"/>
      <w:r w:rsidR="00E7197C">
        <w:rPr>
          <w:rFonts w:cs="Arial"/>
          <w:sz w:val="24"/>
          <w:szCs w:val="24"/>
          <w:lang w:eastAsia="pt-BR"/>
        </w:rPr>
        <w:t>08:00</w:t>
      </w:r>
      <w:proofErr w:type="gramEnd"/>
      <w:r w:rsidR="00E7197C">
        <w:rPr>
          <w:rFonts w:cs="Arial"/>
          <w:sz w:val="24"/>
          <w:szCs w:val="24"/>
          <w:lang w:eastAsia="pt-BR"/>
        </w:rPr>
        <w:t>h</w:t>
      </w:r>
    </w:p>
    <w:p w:rsidR="009D2FE5" w:rsidRPr="009D2FE5" w:rsidRDefault="009D2FE5" w:rsidP="009D2FE5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9D2FE5" w:rsidRPr="009D2FE5" w:rsidRDefault="009D2FE5" w:rsidP="009D2FE5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9D2FE5" w:rsidRPr="009D2FE5" w:rsidRDefault="009D2FE5" w:rsidP="009D2FE5">
      <w:pPr>
        <w:pStyle w:val="PargrafodaLista"/>
        <w:numPr>
          <w:ilvl w:val="1"/>
          <w:numId w:val="2"/>
        </w:numPr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9D2FE5">
        <w:rPr>
          <w:rFonts w:cs="Arial"/>
          <w:sz w:val="24"/>
          <w:szCs w:val="24"/>
          <w:lang w:eastAsia="pt-BR"/>
        </w:rPr>
        <w:t>– A Inspeção Médica será realizada pela Junta Médica Pré-Admissional da Prefeitura Municipal de Ribas do Rio Pardo-MS.</w:t>
      </w:r>
    </w:p>
    <w:p w:rsidR="009D2FE5" w:rsidRPr="009D2FE5" w:rsidRDefault="009D2FE5" w:rsidP="009D2FE5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9D2FE5" w:rsidRPr="009D2FE5" w:rsidRDefault="009D2FE5" w:rsidP="009D2FE5">
      <w:pPr>
        <w:pStyle w:val="PargrafodaLista"/>
        <w:numPr>
          <w:ilvl w:val="1"/>
          <w:numId w:val="2"/>
        </w:numPr>
        <w:tabs>
          <w:tab w:val="center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9D2FE5">
        <w:rPr>
          <w:rFonts w:cs="Arial"/>
          <w:sz w:val="24"/>
          <w:szCs w:val="24"/>
          <w:lang w:eastAsia="pt-BR"/>
        </w:rPr>
        <w:t xml:space="preserve"> - O candidato deverá apresentar-se com os originais dos seguintes exames:</w:t>
      </w:r>
    </w:p>
    <w:p w:rsidR="00441FB2" w:rsidRPr="009D2FE5" w:rsidRDefault="00441FB2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441FB2" w:rsidRPr="009D2FE5" w:rsidRDefault="00441FB2" w:rsidP="00441FB2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 w:rsidRPr="009D2FE5">
        <w:rPr>
          <w:rFonts w:cs="Arial"/>
          <w:sz w:val="24"/>
          <w:szCs w:val="24"/>
        </w:rPr>
        <w:t>Raio-X</w:t>
      </w:r>
      <w:proofErr w:type="gramEnd"/>
      <w:r w:rsidRPr="009D2FE5">
        <w:rPr>
          <w:rFonts w:cs="Arial"/>
          <w:sz w:val="24"/>
          <w:szCs w:val="24"/>
        </w:rPr>
        <w:t xml:space="preserve"> da coluna lombo-sacra, com laudo;</w:t>
      </w:r>
    </w:p>
    <w:p w:rsidR="00441FB2" w:rsidRPr="009D2FE5" w:rsidRDefault="00441FB2" w:rsidP="00441FB2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 w:rsidRPr="009D2FE5">
        <w:rPr>
          <w:rFonts w:cs="Arial"/>
          <w:sz w:val="24"/>
          <w:szCs w:val="24"/>
        </w:rPr>
        <w:t>Raio-X</w:t>
      </w:r>
      <w:proofErr w:type="gramEnd"/>
      <w:r w:rsidRPr="009D2FE5">
        <w:rPr>
          <w:rFonts w:cs="Arial"/>
          <w:sz w:val="24"/>
          <w:szCs w:val="24"/>
        </w:rPr>
        <w:t xml:space="preserve"> da coluna cervical, com laudo;</w:t>
      </w:r>
    </w:p>
    <w:p w:rsidR="00441FB2" w:rsidRPr="009D2FE5" w:rsidRDefault="00441FB2" w:rsidP="00441FB2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Avaliação oftalmológica de acuidade visual (com laudo de especialista);</w:t>
      </w:r>
    </w:p>
    <w:p w:rsidR="00441FB2" w:rsidRPr="009D2FE5" w:rsidRDefault="00441FB2" w:rsidP="00441FB2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Hemograma completo;</w:t>
      </w:r>
    </w:p>
    <w:p w:rsidR="00441FB2" w:rsidRPr="009D2FE5" w:rsidRDefault="00441FB2" w:rsidP="00441FB2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Glicemia (jejum);</w:t>
      </w:r>
    </w:p>
    <w:p w:rsidR="00441FB2" w:rsidRPr="009D2FE5" w:rsidRDefault="00441FB2" w:rsidP="00441FB2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Eletrocardiograma, com laudo, para candidatos com idade igual ou acima de 45 anos;</w:t>
      </w:r>
    </w:p>
    <w:p w:rsidR="00441FB2" w:rsidRPr="009D2FE5" w:rsidRDefault="00441FB2" w:rsidP="00441FB2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Ultrasson de punho, cotovelo e ombro bilateral, com laudo;</w:t>
      </w:r>
    </w:p>
    <w:p w:rsidR="00441FB2" w:rsidRPr="009D2FE5" w:rsidRDefault="00441FB2" w:rsidP="00441FB2">
      <w:pPr>
        <w:pStyle w:val="PargrafodaLista"/>
        <w:numPr>
          <w:ilvl w:val="0"/>
          <w:numId w:val="3"/>
        </w:numPr>
        <w:tabs>
          <w:tab w:val="center" w:pos="426"/>
        </w:tabs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Avaliação de saúde mental emitida por Psiquiatra;</w:t>
      </w:r>
    </w:p>
    <w:p w:rsidR="00441FB2" w:rsidRPr="009D2FE5" w:rsidRDefault="00441FB2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9D2FE5" w:rsidRPr="009D2FE5" w:rsidRDefault="009D2FE5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441FB2" w:rsidRPr="009D2FE5" w:rsidRDefault="00441FB2" w:rsidP="00441FB2">
      <w:pPr>
        <w:pStyle w:val="PargrafodaLista"/>
        <w:numPr>
          <w:ilvl w:val="1"/>
          <w:numId w:val="2"/>
        </w:numPr>
        <w:tabs>
          <w:tab w:val="center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  <w:lang w:eastAsia="pt-BR"/>
        </w:rPr>
      </w:pPr>
      <w:r w:rsidRPr="009D2FE5">
        <w:rPr>
          <w:rFonts w:cs="Arial"/>
          <w:sz w:val="24"/>
          <w:szCs w:val="24"/>
          <w:lang w:eastAsia="pt-BR"/>
        </w:rPr>
        <w:t xml:space="preserve"> - Não serão aceitos exames realizados há mais de 30 (trinta) dias e, se houver necessidade, novos exames serão requisitados no ato da inspeção médica.</w:t>
      </w:r>
    </w:p>
    <w:p w:rsidR="00441FB2" w:rsidRPr="009D2FE5" w:rsidRDefault="00441FB2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9D2FE5" w:rsidRPr="009D2FE5" w:rsidRDefault="009D2FE5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441FB2" w:rsidRPr="009D2FE5" w:rsidRDefault="00441FB2" w:rsidP="00441FB2">
      <w:pPr>
        <w:pStyle w:val="Rodap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Calibri" w:hAnsi="Calibri" w:cs="Arial"/>
          <w:b/>
          <w:sz w:val="24"/>
          <w:szCs w:val="24"/>
        </w:rPr>
      </w:pPr>
      <w:r w:rsidRPr="009D2FE5">
        <w:rPr>
          <w:rFonts w:ascii="Calibri" w:hAnsi="Calibri" w:cs="Arial"/>
          <w:b/>
          <w:sz w:val="24"/>
          <w:szCs w:val="24"/>
        </w:rPr>
        <w:t>- Da Posse</w:t>
      </w:r>
    </w:p>
    <w:p w:rsidR="00441FB2" w:rsidRPr="009D2FE5" w:rsidRDefault="00441FB2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D2FE5">
        <w:rPr>
          <w:rFonts w:ascii="Calibri" w:hAnsi="Calibri" w:cs="Arial"/>
        </w:rPr>
        <w:tab/>
      </w:r>
      <w:r w:rsidRPr="009D2FE5">
        <w:rPr>
          <w:rFonts w:ascii="Calibri" w:hAnsi="Calibri" w:cs="Arial"/>
        </w:rPr>
        <w:tab/>
      </w:r>
    </w:p>
    <w:p w:rsidR="00441FB2" w:rsidRPr="009D2FE5" w:rsidRDefault="00441FB2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9D2FE5">
        <w:rPr>
          <w:rFonts w:ascii="Calibri" w:hAnsi="Calibri" w:cs="Arial"/>
        </w:rPr>
        <w:tab/>
      </w:r>
      <w:r w:rsidRPr="009D2FE5">
        <w:rPr>
          <w:rFonts w:ascii="Calibri" w:hAnsi="Calibri" w:cs="Arial"/>
        </w:rPr>
        <w:tab/>
        <w:t xml:space="preserve"> </w:t>
      </w:r>
      <w:r w:rsidRPr="009D2FE5">
        <w:rPr>
          <w:rFonts w:ascii="Calibri" w:hAnsi="Calibri" w:cs="Arial"/>
          <w:b/>
        </w:rPr>
        <w:t>Do Local:</w:t>
      </w:r>
    </w:p>
    <w:p w:rsidR="00441FB2" w:rsidRPr="009D2FE5" w:rsidRDefault="00441FB2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441FB2" w:rsidRPr="009D2FE5" w:rsidRDefault="00441FB2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9D2FE5" w:rsidRPr="009D2FE5" w:rsidRDefault="009D2FE5" w:rsidP="009D2FE5">
      <w:pPr>
        <w:tabs>
          <w:tab w:val="center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  <w:r w:rsidRPr="009D2FE5">
        <w:rPr>
          <w:rFonts w:ascii="Calibri" w:hAnsi="Calibri" w:cs="Arial"/>
          <w:b/>
        </w:rPr>
        <w:t>2.1 -</w:t>
      </w:r>
      <w:r w:rsidRPr="009D2FE5">
        <w:rPr>
          <w:rFonts w:ascii="Calibri" w:hAnsi="Calibri" w:cs="Arial"/>
        </w:rPr>
        <w:t xml:space="preserve"> O candidato apto deverá comparecer para a posse na Câmara </w:t>
      </w:r>
      <w:proofErr w:type="gramStart"/>
      <w:r w:rsidRPr="009D2FE5">
        <w:rPr>
          <w:rFonts w:ascii="Calibri" w:hAnsi="Calibri" w:cs="Arial"/>
        </w:rPr>
        <w:t>Municipal ,</w:t>
      </w:r>
      <w:proofErr w:type="gramEnd"/>
      <w:r w:rsidRPr="009D2FE5">
        <w:rPr>
          <w:rFonts w:ascii="Calibri" w:hAnsi="Calibri" w:cs="Arial"/>
        </w:rPr>
        <w:t xml:space="preserve"> situada na Rua Marciana Custódio Lemos, nº 64, Santos Dumont, onde apresentará o Boletim de Investidura Inicial – BINI homologado pela Junta Médica, e os seguintes documentos:</w:t>
      </w:r>
    </w:p>
    <w:p w:rsidR="00441FB2" w:rsidRPr="009D2FE5" w:rsidRDefault="00441FB2" w:rsidP="00441FB2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441FB2" w:rsidRPr="009D2FE5" w:rsidRDefault="00441FB2" w:rsidP="00441FB2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441FB2" w:rsidRPr="009D2FE5" w:rsidRDefault="00441FB2" w:rsidP="00441FB2">
      <w:pPr>
        <w:ind w:firstLine="284"/>
        <w:jc w:val="both"/>
        <w:rPr>
          <w:rFonts w:ascii="Calibri" w:hAnsi="Calibri" w:cs="Arial"/>
        </w:rPr>
      </w:pPr>
      <w:r w:rsidRPr="009D2FE5">
        <w:rPr>
          <w:rFonts w:ascii="Calibri" w:hAnsi="Calibri" w:cs="Arial"/>
        </w:rPr>
        <w:t xml:space="preserve"> a)</w:t>
      </w:r>
      <w:proofErr w:type="gramStart"/>
      <w:r w:rsidRPr="009D2FE5">
        <w:rPr>
          <w:rFonts w:ascii="Calibri" w:hAnsi="Calibri" w:cs="Arial"/>
        </w:rPr>
        <w:t xml:space="preserve">   </w:t>
      </w:r>
      <w:proofErr w:type="gramEnd"/>
      <w:r w:rsidRPr="009D2FE5">
        <w:rPr>
          <w:rFonts w:ascii="Calibri" w:hAnsi="Calibri" w:cs="Arial"/>
        </w:rPr>
        <w:t>Atestado Médico (BINI) homologado;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Carteira de Identidade (RG) -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Certificado Militar (se caso homem) –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CPF –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Carteira Órgão de Classe (se pré-requisito do cargo) –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Título de Eleitor –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PIS/PASEP –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Comprovante de Residência – cópia de contas de água, luz ou telefone;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Carteira de Motorista (se pré-requisito do cargo) –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Certificado de Escolaridade exigida para o cargo –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Certidão de Nascimento (solteiro) –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Certidão de Casamento (casado) –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Certidão de Nascimento dos Filhos menores (caso tenha) – cópia autenticada;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Declaração de Bens (solicitar na Prefeitura);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Declaração de Não Acúmulo de Cargo (solicitar na Prefeitura);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Certidão eleitoral (solicitar através do site do TRE da sua região);</w:t>
      </w:r>
    </w:p>
    <w:p w:rsidR="00441FB2" w:rsidRPr="009D2FE5" w:rsidRDefault="00441FB2" w:rsidP="00441FB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>Certidões Cível e Criminal em trâmite (solicitar através do site do Tribunal de Justiça do seu Estado).</w:t>
      </w:r>
    </w:p>
    <w:p w:rsidR="00441FB2" w:rsidRPr="009D2FE5" w:rsidRDefault="00441FB2" w:rsidP="00441FB2">
      <w:pPr>
        <w:pStyle w:val="PargrafodaLista"/>
        <w:spacing w:line="360" w:lineRule="auto"/>
        <w:jc w:val="both"/>
        <w:rPr>
          <w:rFonts w:cs="Arial"/>
          <w:sz w:val="24"/>
          <w:szCs w:val="24"/>
        </w:rPr>
      </w:pPr>
    </w:p>
    <w:p w:rsidR="00441FB2" w:rsidRPr="009D2FE5" w:rsidRDefault="00441FB2" w:rsidP="00441FB2">
      <w:pPr>
        <w:pStyle w:val="Rodap"/>
        <w:tabs>
          <w:tab w:val="clear" w:pos="4320"/>
          <w:tab w:val="clear" w:pos="8640"/>
        </w:tabs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9D2FE5">
        <w:rPr>
          <w:rFonts w:ascii="Calibri" w:hAnsi="Calibri" w:cs="Arial"/>
          <w:b/>
          <w:sz w:val="24"/>
          <w:szCs w:val="24"/>
        </w:rPr>
        <w:t>3.0 – Dos Candidatos</w:t>
      </w:r>
    </w:p>
    <w:p w:rsidR="00441FB2" w:rsidRPr="009D2FE5" w:rsidRDefault="00441FB2" w:rsidP="00441FB2">
      <w:pPr>
        <w:jc w:val="both"/>
        <w:rPr>
          <w:rFonts w:ascii="Calibri" w:hAnsi="Calibri" w:cs="Arial"/>
          <w:b/>
        </w:rPr>
      </w:pPr>
    </w:p>
    <w:tbl>
      <w:tblPr>
        <w:tblW w:w="0" w:type="auto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4586"/>
        <w:gridCol w:w="742"/>
      </w:tblGrid>
      <w:tr w:rsidR="00441FB2" w:rsidRPr="009D2FE5" w:rsidTr="009E4B58">
        <w:trPr>
          <w:jc w:val="center"/>
        </w:trPr>
        <w:tc>
          <w:tcPr>
            <w:tcW w:w="2864" w:type="dxa"/>
            <w:shd w:val="clear" w:color="auto" w:fill="auto"/>
          </w:tcPr>
          <w:p w:rsidR="00441FB2" w:rsidRPr="009D2FE5" w:rsidRDefault="00441FB2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Cargo</w:t>
            </w:r>
          </w:p>
        </w:tc>
        <w:tc>
          <w:tcPr>
            <w:tcW w:w="4586" w:type="dxa"/>
            <w:shd w:val="clear" w:color="auto" w:fill="auto"/>
          </w:tcPr>
          <w:p w:rsidR="00441FB2" w:rsidRPr="009D2FE5" w:rsidRDefault="00441FB2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742" w:type="dxa"/>
            <w:shd w:val="clear" w:color="auto" w:fill="auto"/>
          </w:tcPr>
          <w:p w:rsidR="00441FB2" w:rsidRPr="009D2FE5" w:rsidRDefault="00441FB2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Clas.</w:t>
            </w:r>
          </w:p>
        </w:tc>
      </w:tr>
      <w:tr w:rsidR="009D2FE5" w:rsidRPr="009D2FE5" w:rsidTr="009E4B58">
        <w:trPr>
          <w:jc w:val="center"/>
        </w:trPr>
        <w:tc>
          <w:tcPr>
            <w:tcW w:w="2864" w:type="dxa"/>
            <w:shd w:val="clear" w:color="auto" w:fill="auto"/>
          </w:tcPr>
          <w:p w:rsidR="009D2FE5" w:rsidRPr="009D2FE5" w:rsidRDefault="009D2FE5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ADVOGADO</w:t>
            </w:r>
          </w:p>
        </w:tc>
        <w:tc>
          <w:tcPr>
            <w:tcW w:w="4586" w:type="dxa"/>
            <w:shd w:val="clear" w:color="auto" w:fill="auto"/>
          </w:tcPr>
          <w:p w:rsidR="009D2FE5" w:rsidRPr="00EF079C" w:rsidRDefault="009D2FE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DEIVIDY ALBERTO TOALDO</w:t>
            </w:r>
          </w:p>
        </w:tc>
        <w:tc>
          <w:tcPr>
            <w:tcW w:w="742" w:type="dxa"/>
            <w:shd w:val="clear" w:color="auto" w:fill="auto"/>
          </w:tcPr>
          <w:p w:rsidR="009D2FE5" w:rsidRPr="00EF079C" w:rsidRDefault="009D2FE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1</w:t>
            </w:r>
            <w:proofErr w:type="gramEnd"/>
          </w:p>
        </w:tc>
      </w:tr>
    </w:tbl>
    <w:p w:rsidR="00441FB2" w:rsidRDefault="00441FB2" w:rsidP="00441FB2">
      <w:pPr>
        <w:jc w:val="both"/>
        <w:rPr>
          <w:rFonts w:ascii="Calibri" w:hAnsi="Calibri" w:cs="Arial"/>
          <w:b/>
        </w:rPr>
      </w:pPr>
    </w:p>
    <w:p w:rsidR="009D2FE5" w:rsidRDefault="009D2FE5" w:rsidP="00441FB2">
      <w:pPr>
        <w:jc w:val="both"/>
        <w:rPr>
          <w:rFonts w:ascii="Calibri" w:hAnsi="Calibri" w:cs="Arial"/>
          <w:b/>
        </w:rPr>
      </w:pPr>
    </w:p>
    <w:tbl>
      <w:tblPr>
        <w:tblW w:w="0" w:type="auto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4586"/>
        <w:gridCol w:w="742"/>
      </w:tblGrid>
      <w:tr w:rsidR="00835C6C" w:rsidRPr="009D2FE5" w:rsidTr="000E0DDD">
        <w:trPr>
          <w:jc w:val="center"/>
        </w:trPr>
        <w:tc>
          <w:tcPr>
            <w:tcW w:w="2864" w:type="dxa"/>
            <w:shd w:val="clear" w:color="auto" w:fill="auto"/>
          </w:tcPr>
          <w:p w:rsidR="00835C6C" w:rsidRPr="009D2FE5" w:rsidRDefault="00835C6C" w:rsidP="000E0DDD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Cargo</w:t>
            </w:r>
          </w:p>
        </w:tc>
        <w:tc>
          <w:tcPr>
            <w:tcW w:w="4586" w:type="dxa"/>
            <w:shd w:val="clear" w:color="auto" w:fill="auto"/>
          </w:tcPr>
          <w:p w:rsidR="00835C6C" w:rsidRPr="009D2FE5" w:rsidRDefault="00835C6C" w:rsidP="000E0DDD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742" w:type="dxa"/>
            <w:shd w:val="clear" w:color="auto" w:fill="auto"/>
          </w:tcPr>
          <w:p w:rsidR="00835C6C" w:rsidRPr="009D2FE5" w:rsidRDefault="00835C6C" w:rsidP="000E0DDD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Clas.</w:t>
            </w:r>
          </w:p>
        </w:tc>
      </w:tr>
      <w:tr w:rsidR="00835C6C" w:rsidRPr="009D2FE5" w:rsidTr="000E0DDD">
        <w:trPr>
          <w:jc w:val="center"/>
        </w:trPr>
        <w:tc>
          <w:tcPr>
            <w:tcW w:w="2864" w:type="dxa"/>
            <w:shd w:val="clear" w:color="auto" w:fill="auto"/>
          </w:tcPr>
          <w:p w:rsidR="00835C6C" w:rsidRPr="009D2FE5" w:rsidRDefault="00835C6C" w:rsidP="000E0DDD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ANALISTA DE COMUNICAÇÃO</w:t>
            </w:r>
          </w:p>
        </w:tc>
        <w:tc>
          <w:tcPr>
            <w:tcW w:w="4586" w:type="dxa"/>
            <w:shd w:val="clear" w:color="auto" w:fill="auto"/>
          </w:tcPr>
          <w:p w:rsidR="00835C6C" w:rsidRPr="00EF079C" w:rsidRDefault="00835C6C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RENALDO CARDOZO DE SOUZA</w:t>
            </w:r>
          </w:p>
        </w:tc>
        <w:tc>
          <w:tcPr>
            <w:tcW w:w="742" w:type="dxa"/>
            <w:shd w:val="clear" w:color="auto" w:fill="auto"/>
          </w:tcPr>
          <w:p w:rsidR="00835C6C" w:rsidRPr="00EF079C" w:rsidRDefault="00835C6C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1</w:t>
            </w:r>
            <w:proofErr w:type="gramEnd"/>
          </w:p>
        </w:tc>
      </w:tr>
    </w:tbl>
    <w:p w:rsidR="00835C6C" w:rsidRDefault="00835C6C" w:rsidP="00441FB2">
      <w:pPr>
        <w:jc w:val="both"/>
        <w:rPr>
          <w:rFonts w:ascii="Calibri" w:hAnsi="Calibri" w:cs="Arial"/>
          <w:b/>
        </w:rPr>
      </w:pPr>
    </w:p>
    <w:p w:rsidR="009D2FE5" w:rsidRPr="009D2FE5" w:rsidRDefault="009D2FE5" w:rsidP="00441FB2">
      <w:pPr>
        <w:jc w:val="both"/>
        <w:rPr>
          <w:rFonts w:ascii="Calibri" w:hAnsi="Calibri" w:cs="Arial"/>
          <w:b/>
        </w:rPr>
      </w:pPr>
    </w:p>
    <w:tbl>
      <w:tblPr>
        <w:tblW w:w="0" w:type="auto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4586"/>
        <w:gridCol w:w="742"/>
      </w:tblGrid>
      <w:tr w:rsidR="00441FB2" w:rsidRPr="009D2FE5" w:rsidTr="009E4B58">
        <w:trPr>
          <w:jc w:val="center"/>
        </w:trPr>
        <w:tc>
          <w:tcPr>
            <w:tcW w:w="2864" w:type="dxa"/>
            <w:shd w:val="clear" w:color="auto" w:fill="auto"/>
          </w:tcPr>
          <w:p w:rsidR="00441FB2" w:rsidRPr="009D2FE5" w:rsidRDefault="00441FB2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Cargo</w:t>
            </w:r>
          </w:p>
        </w:tc>
        <w:tc>
          <w:tcPr>
            <w:tcW w:w="4586" w:type="dxa"/>
            <w:shd w:val="clear" w:color="auto" w:fill="auto"/>
          </w:tcPr>
          <w:p w:rsidR="00441FB2" w:rsidRPr="009D2FE5" w:rsidRDefault="00441FB2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742" w:type="dxa"/>
            <w:shd w:val="clear" w:color="auto" w:fill="auto"/>
          </w:tcPr>
          <w:p w:rsidR="00441FB2" w:rsidRPr="009D2FE5" w:rsidRDefault="00441FB2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Clas.</w:t>
            </w:r>
          </w:p>
        </w:tc>
      </w:tr>
      <w:tr w:rsidR="009D2FE5" w:rsidRPr="009D2FE5" w:rsidTr="009E4B58">
        <w:trPr>
          <w:jc w:val="center"/>
        </w:trPr>
        <w:tc>
          <w:tcPr>
            <w:tcW w:w="2864" w:type="dxa"/>
            <w:shd w:val="clear" w:color="auto" w:fill="auto"/>
          </w:tcPr>
          <w:p w:rsidR="009D2FE5" w:rsidRPr="009D2FE5" w:rsidRDefault="009D2FE5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CONTADOR</w:t>
            </w:r>
          </w:p>
        </w:tc>
        <w:tc>
          <w:tcPr>
            <w:tcW w:w="4586" w:type="dxa"/>
            <w:shd w:val="clear" w:color="auto" w:fill="auto"/>
          </w:tcPr>
          <w:p w:rsidR="009D2FE5" w:rsidRPr="00EF079C" w:rsidRDefault="009D2FE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TATIANA FERNANDES DE MATOS GODOY</w:t>
            </w:r>
          </w:p>
        </w:tc>
        <w:tc>
          <w:tcPr>
            <w:tcW w:w="742" w:type="dxa"/>
            <w:shd w:val="clear" w:color="auto" w:fill="auto"/>
          </w:tcPr>
          <w:p w:rsidR="009D2FE5" w:rsidRPr="00EF079C" w:rsidRDefault="009D2FE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1</w:t>
            </w:r>
            <w:proofErr w:type="gramEnd"/>
          </w:p>
        </w:tc>
      </w:tr>
    </w:tbl>
    <w:p w:rsidR="00441FB2" w:rsidRDefault="00441FB2" w:rsidP="00441FB2">
      <w:pPr>
        <w:jc w:val="both"/>
        <w:rPr>
          <w:rFonts w:ascii="Calibri" w:hAnsi="Calibri" w:cs="Arial"/>
          <w:b/>
        </w:rPr>
      </w:pPr>
    </w:p>
    <w:p w:rsidR="009D2FE5" w:rsidRPr="009D2FE5" w:rsidRDefault="009D2FE5" w:rsidP="00441FB2">
      <w:pPr>
        <w:jc w:val="both"/>
        <w:rPr>
          <w:rFonts w:ascii="Calibri" w:hAnsi="Calibri" w:cs="Arial"/>
          <w:b/>
        </w:rPr>
      </w:pPr>
    </w:p>
    <w:tbl>
      <w:tblPr>
        <w:tblW w:w="0" w:type="auto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4586"/>
        <w:gridCol w:w="742"/>
      </w:tblGrid>
      <w:tr w:rsidR="00441FB2" w:rsidRPr="009D2FE5" w:rsidTr="009E4B58">
        <w:trPr>
          <w:jc w:val="center"/>
        </w:trPr>
        <w:tc>
          <w:tcPr>
            <w:tcW w:w="2864" w:type="dxa"/>
            <w:shd w:val="clear" w:color="auto" w:fill="auto"/>
          </w:tcPr>
          <w:p w:rsidR="00441FB2" w:rsidRPr="009D2FE5" w:rsidRDefault="00441FB2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Cargo</w:t>
            </w:r>
          </w:p>
        </w:tc>
        <w:tc>
          <w:tcPr>
            <w:tcW w:w="4586" w:type="dxa"/>
            <w:shd w:val="clear" w:color="auto" w:fill="auto"/>
          </w:tcPr>
          <w:p w:rsidR="00441FB2" w:rsidRPr="009D2FE5" w:rsidRDefault="00441FB2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742" w:type="dxa"/>
            <w:shd w:val="clear" w:color="auto" w:fill="auto"/>
          </w:tcPr>
          <w:p w:rsidR="00441FB2" w:rsidRPr="009D2FE5" w:rsidRDefault="00441FB2" w:rsidP="009E4B58">
            <w:pPr>
              <w:pStyle w:val="TextosemFormatao"/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Clas.</w:t>
            </w:r>
          </w:p>
        </w:tc>
      </w:tr>
      <w:tr w:rsidR="009D2FE5" w:rsidRPr="009D2FE5" w:rsidTr="009E4B58">
        <w:trPr>
          <w:jc w:val="center"/>
        </w:trPr>
        <w:tc>
          <w:tcPr>
            <w:tcW w:w="2864" w:type="dxa"/>
            <w:shd w:val="clear" w:color="auto" w:fill="auto"/>
          </w:tcPr>
          <w:p w:rsidR="009D2FE5" w:rsidRPr="009D2FE5" w:rsidRDefault="009D2FE5" w:rsidP="00441FB2">
            <w:pPr>
              <w:pStyle w:val="TextosemFormatao"/>
              <w:tabs>
                <w:tab w:val="center" w:pos="1324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9D2FE5">
              <w:rPr>
                <w:rFonts w:ascii="Calibri" w:hAnsi="Calibri" w:cs="Arial"/>
                <w:b/>
                <w:sz w:val="24"/>
                <w:szCs w:val="24"/>
              </w:rPr>
              <w:t>COORDENADOR DE CONTROLE INTERNO</w:t>
            </w:r>
          </w:p>
        </w:tc>
        <w:tc>
          <w:tcPr>
            <w:tcW w:w="4586" w:type="dxa"/>
            <w:shd w:val="clear" w:color="auto" w:fill="auto"/>
          </w:tcPr>
          <w:p w:rsidR="009D2FE5" w:rsidRPr="00EF079C" w:rsidRDefault="009D2FE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</w:p>
          <w:p w:rsidR="009D2FE5" w:rsidRPr="00EF079C" w:rsidRDefault="009D2FE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r w:rsidRPr="00EF079C">
              <w:rPr>
                <w:rFonts w:ascii="Calibri" w:eastAsiaTheme="minorHAnsi" w:hAnsi="Calibri"/>
                <w:lang w:eastAsia="en-US"/>
              </w:rPr>
              <w:t>CARLOS EDUARDO OLIVAS DE CAMPOS</w:t>
            </w:r>
          </w:p>
        </w:tc>
        <w:tc>
          <w:tcPr>
            <w:tcW w:w="742" w:type="dxa"/>
            <w:shd w:val="clear" w:color="auto" w:fill="auto"/>
          </w:tcPr>
          <w:p w:rsidR="009D2FE5" w:rsidRPr="00EF079C" w:rsidRDefault="009D2FE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</w:p>
          <w:p w:rsidR="009D2FE5" w:rsidRPr="00EF079C" w:rsidRDefault="009D2FE5" w:rsidP="000E0DD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lang w:eastAsia="en-US"/>
              </w:rPr>
            </w:pPr>
            <w:proofErr w:type="gramStart"/>
            <w:r w:rsidRPr="00EF079C">
              <w:rPr>
                <w:rFonts w:ascii="Calibri" w:eastAsiaTheme="minorHAnsi" w:hAnsi="Calibri"/>
                <w:lang w:eastAsia="en-US"/>
              </w:rPr>
              <w:t>1</w:t>
            </w:r>
            <w:proofErr w:type="gramEnd"/>
          </w:p>
        </w:tc>
      </w:tr>
    </w:tbl>
    <w:p w:rsidR="00441FB2" w:rsidRPr="009D2FE5" w:rsidRDefault="00441FB2" w:rsidP="00441FB2">
      <w:pPr>
        <w:spacing w:line="360" w:lineRule="auto"/>
        <w:jc w:val="both"/>
        <w:rPr>
          <w:rFonts w:ascii="Calibri" w:hAnsi="Calibri" w:cs="Arial"/>
        </w:rPr>
      </w:pPr>
    </w:p>
    <w:p w:rsidR="00441FB2" w:rsidRDefault="00441FB2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9D2FE5" w:rsidRPr="009D2FE5" w:rsidRDefault="009D2FE5" w:rsidP="00441FB2">
      <w:pPr>
        <w:tabs>
          <w:tab w:val="center" w:pos="42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441FB2" w:rsidRPr="009D2FE5" w:rsidRDefault="00441FB2" w:rsidP="00441FB2">
      <w:pPr>
        <w:pStyle w:val="Rodap"/>
        <w:tabs>
          <w:tab w:val="clear" w:pos="4320"/>
          <w:tab w:val="clear" w:pos="8640"/>
        </w:tabs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9D2FE5">
        <w:rPr>
          <w:rFonts w:ascii="Calibri" w:hAnsi="Calibri" w:cs="Arial"/>
          <w:b/>
          <w:sz w:val="24"/>
          <w:szCs w:val="24"/>
        </w:rPr>
        <w:t>4.0 – Do período para a posse:</w:t>
      </w:r>
    </w:p>
    <w:p w:rsidR="00441FB2" w:rsidRPr="009D2FE5" w:rsidRDefault="00441FB2" w:rsidP="00441FB2">
      <w:pPr>
        <w:pStyle w:val="PargrafodaLista"/>
        <w:spacing w:line="360" w:lineRule="auto"/>
        <w:jc w:val="both"/>
        <w:rPr>
          <w:rFonts w:cs="Arial"/>
          <w:sz w:val="24"/>
          <w:szCs w:val="24"/>
        </w:rPr>
      </w:pPr>
      <w:r w:rsidRPr="009D2FE5">
        <w:rPr>
          <w:rFonts w:cs="Arial"/>
          <w:sz w:val="24"/>
          <w:szCs w:val="24"/>
        </w:rPr>
        <w:t xml:space="preserve"> </w:t>
      </w:r>
    </w:p>
    <w:p w:rsidR="00E7197C" w:rsidRPr="00184EA9" w:rsidRDefault="00E7197C" w:rsidP="00E7197C">
      <w:pPr>
        <w:spacing w:line="360" w:lineRule="auto"/>
        <w:ind w:firstLine="360"/>
        <w:jc w:val="both"/>
        <w:rPr>
          <w:rFonts w:ascii="Calibri" w:hAnsi="Calibri" w:cs="Arial"/>
        </w:rPr>
      </w:pPr>
      <w:r w:rsidRPr="00184EA9">
        <w:rPr>
          <w:rFonts w:ascii="Calibri" w:hAnsi="Calibri" w:cs="Arial"/>
        </w:rPr>
        <w:t xml:space="preserve">O candidato terá 30 (trinta) dias a partir da publicação deste Edital para comparecer perante a </w:t>
      </w:r>
      <w:r>
        <w:rPr>
          <w:rFonts w:ascii="Calibri" w:hAnsi="Calibri" w:cs="Arial"/>
        </w:rPr>
        <w:t>Câmara</w:t>
      </w:r>
      <w:r w:rsidRPr="00184EA9">
        <w:rPr>
          <w:rFonts w:ascii="Calibri" w:hAnsi="Calibri" w:cs="Arial"/>
        </w:rPr>
        <w:t xml:space="preserve"> </w:t>
      </w:r>
      <w:proofErr w:type="gramStart"/>
      <w:r w:rsidRPr="00184EA9">
        <w:rPr>
          <w:rFonts w:ascii="Calibri" w:hAnsi="Calibri" w:cs="Arial"/>
        </w:rPr>
        <w:t>Municipal ,</w:t>
      </w:r>
      <w:proofErr w:type="gramEnd"/>
      <w:r w:rsidRPr="00184EA9">
        <w:rPr>
          <w:rFonts w:ascii="Calibri" w:hAnsi="Calibri" w:cs="Arial"/>
        </w:rPr>
        <w:t xml:space="preserve"> sito na Rua </w:t>
      </w:r>
      <w:r>
        <w:rPr>
          <w:rFonts w:ascii="Calibri" w:hAnsi="Calibri" w:cs="Arial"/>
        </w:rPr>
        <w:t>Marciana Custodio Le</w:t>
      </w:r>
      <w:r w:rsidRPr="00184EA9">
        <w:rPr>
          <w:rFonts w:ascii="Calibri" w:hAnsi="Calibri" w:cs="Arial"/>
        </w:rPr>
        <w:t xml:space="preserve">mos, nº </w:t>
      </w:r>
      <w:r>
        <w:rPr>
          <w:rFonts w:ascii="Calibri" w:hAnsi="Calibri" w:cs="Arial"/>
        </w:rPr>
        <w:t>64</w:t>
      </w:r>
      <w:r w:rsidRPr="00184EA9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Santos Dumont</w:t>
      </w:r>
      <w:r w:rsidRPr="00184EA9">
        <w:rPr>
          <w:rFonts w:ascii="Calibri" w:hAnsi="Calibri" w:cs="Arial"/>
        </w:rPr>
        <w:t xml:space="preserve">, sendo que o não comparecimento, a inobservância do prazo ou a não comprovação dos requisitos e condições legais para o provimento do cargo, o ato de nomeação será tornado sem efeito, cessando as obrigações da </w:t>
      </w:r>
      <w:r>
        <w:rPr>
          <w:rFonts w:ascii="Calibri" w:hAnsi="Calibri" w:cs="Arial"/>
        </w:rPr>
        <w:t>Câmara</w:t>
      </w:r>
      <w:r w:rsidRPr="00184EA9">
        <w:rPr>
          <w:rFonts w:ascii="Calibri" w:hAnsi="Calibri" w:cs="Arial"/>
        </w:rPr>
        <w:t xml:space="preserve"> Municipal para com o concursado.</w:t>
      </w:r>
    </w:p>
    <w:p w:rsidR="00441FB2" w:rsidRPr="009D2FE5" w:rsidRDefault="00441FB2" w:rsidP="00441FB2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441FB2" w:rsidRPr="009D2FE5" w:rsidRDefault="00441FB2" w:rsidP="00441FB2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441FB2" w:rsidRPr="009D2FE5" w:rsidRDefault="00441FB2" w:rsidP="00441FB2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9D2FE5" w:rsidRPr="000E2477" w:rsidRDefault="009D2FE5" w:rsidP="009D2FE5">
      <w:pPr>
        <w:pStyle w:val="PargrafodaLista"/>
        <w:tabs>
          <w:tab w:val="center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lang w:eastAsia="pt-BR"/>
        </w:rPr>
      </w:pPr>
    </w:p>
    <w:p w:rsidR="009D2FE5" w:rsidRPr="000E2477" w:rsidRDefault="009D2FE5" w:rsidP="009D2FE5">
      <w:pPr>
        <w:jc w:val="right"/>
        <w:rPr>
          <w:rFonts w:ascii="Calibri" w:hAnsi="Calibri" w:cs="Arial"/>
        </w:rPr>
      </w:pPr>
      <w:r w:rsidRPr="000E2477">
        <w:rPr>
          <w:rFonts w:ascii="Calibri" w:hAnsi="Calibri" w:cs="Arial"/>
        </w:rPr>
        <w:t>Ribas do Rio Pardo/MS, 1</w:t>
      </w:r>
      <w:r w:rsidR="00914464">
        <w:rPr>
          <w:rFonts w:ascii="Calibri" w:hAnsi="Calibri" w:cs="Arial"/>
        </w:rPr>
        <w:t>9</w:t>
      </w:r>
      <w:r w:rsidRPr="000E2477">
        <w:rPr>
          <w:rFonts w:ascii="Calibri" w:hAnsi="Calibri" w:cs="Arial"/>
        </w:rPr>
        <w:t xml:space="preserve"> de j</w:t>
      </w:r>
      <w:r>
        <w:rPr>
          <w:rFonts w:ascii="Calibri" w:hAnsi="Calibri" w:cs="Arial"/>
        </w:rPr>
        <w:t>aneir</w:t>
      </w:r>
      <w:r w:rsidRPr="000E2477">
        <w:rPr>
          <w:rFonts w:ascii="Calibri" w:hAnsi="Calibri" w:cs="Arial"/>
        </w:rPr>
        <w:t>o de 201</w:t>
      </w:r>
      <w:r>
        <w:rPr>
          <w:rFonts w:ascii="Calibri" w:hAnsi="Calibri" w:cs="Arial"/>
        </w:rPr>
        <w:t>8</w:t>
      </w:r>
      <w:r w:rsidRPr="000E2477">
        <w:rPr>
          <w:rFonts w:ascii="Calibri" w:hAnsi="Calibri" w:cs="Arial"/>
        </w:rPr>
        <w:t>.</w:t>
      </w:r>
    </w:p>
    <w:p w:rsidR="009D2FE5" w:rsidRPr="000E2477" w:rsidRDefault="009D2FE5" w:rsidP="009D2FE5">
      <w:pPr>
        <w:jc w:val="center"/>
        <w:rPr>
          <w:rFonts w:ascii="Calibri" w:hAnsi="Calibri" w:cs="Arial"/>
        </w:rPr>
      </w:pPr>
    </w:p>
    <w:p w:rsidR="009D2FE5" w:rsidRDefault="009D2FE5" w:rsidP="009D2FE5">
      <w:pPr>
        <w:jc w:val="center"/>
        <w:rPr>
          <w:rFonts w:ascii="Calibri" w:hAnsi="Calibri" w:cs="Arial"/>
        </w:rPr>
      </w:pPr>
    </w:p>
    <w:p w:rsidR="009D2FE5" w:rsidRPr="000E2477" w:rsidRDefault="009D2FE5" w:rsidP="009D2FE5">
      <w:pPr>
        <w:jc w:val="center"/>
        <w:rPr>
          <w:rFonts w:ascii="Calibri" w:hAnsi="Calibri" w:cs="Arial"/>
        </w:rPr>
      </w:pPr>
    </w:p>
    <w:p w:rsidR="009D2FE5" w:rsidRPr="000E2477" w:rsidRDefault="009D2FE5" w:rsidP="009D2FE5">
      <w:pPr>
        <w:jc w:val="center"/>
        <w:rPr>
          <w:rFonts w:ascii="Calibri" w:hAnsi="Calibri" w:cs="Arial"/>
        </w:rPr>
      </w:pPr>
      <w:bookmarkStart w:id="0" w:name="_GoBack"/>
      <w:bookmarkEnd w:id="0"/>
    </w:p>
    <w:p w:rsidR="009D2FE5" w:rsidRPr="000E2477" w:rsidRDefault="009D2FE5" w:rsidP="009D2FE5">
      <w:pPr>
        <w:jc w:val="center"/>
        <w:rPr>
          <w:rFonts w:ascii="Calibri" w:hAnsi="Calibri" w:cs="Arial"/>
        </w:rPr>
      </w:pPr>
    </w:p>
    <w:p w:rsidR="009D2FE5" w:rsidRDefault="009D2FE5" w:rsidP="009D2FE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SEBASTIÃO ROBERTO COLLIS</w:t>
      </w:r>
    </w:p>
    <w:p w:rsidR="009D2FE5" w:rsidRPr="004345F9" w:rsidRDefault="009D2FE5" w:rsidP="009D2FE5"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PRESIDENTE DA CMRRP</w:t>
      </w:r>
    </w:p>
    <w:p w:rsidR="00072E77" w:rsidRPr="009D2FE5" w:rsidRDefault="00930BA8">
      <w:pPr>
        <w:rPr>
          <w:rFonts w:ascii="Calibri" w:hAnsi="Calibri"/>
        </w:rPr>
      </w:pPr>
    </w:p>
    <w:sectPr w:rsidR="00072E77" w:rsidRPr="009D2FE5" w:rsidSect="009D2FE5">
      <w:headerReference w:type="default" r:id="rId9"/>
      <w:footerReference w:type="default" r:id="rId10"/>
      <w:pgSz w:w="11906" w:h="16838"/>
      <w:pgMar w:top="1985" w:right="1133" w:bottom="1701" w:left="1276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A8" w:rsidRDefault="00930BA8" w:rsidP="009D2FE5">
      <w:r>
        <w:separator/>
      </w:r>
    </w:p>
  </w:endnote>
  <w:endnote w:type="continuationSeparator" w:id="0">
    <w:p w:rsidR="00930BA8" w:rsidRDefault="00930BA8" w:rsidP="009D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E5" w:rsidRDefault="009D2FE5" w:rsidP="009D2FE5">
    <w:pPr>
      <w:pStyle w:val="Rodap"/>
      <w:tabs>
        <w:tab w:val="center" w:pos="8505"/>
      </w:tabs>
      <w:jc w:val="center"/>
      <w:rPr>
        <w:rFonts w:ascii="Tahoma" w:hAnsi="Tahoma"/>
        <w:b/>
        <w:sz w:val="16"/>
        <w:szCs w:val="16"/>
      </w:rPr>
    </w:pPr>
    <w:r>
      <w:rPr>
        <w:rFonts w:ascii="Tahoma" w:hAnsi="Tahoma"/>
        <w:b/>
        <w:sz w:val="16"/>
        <w:szCs w:val="16"/>
      </w:rPr>
      <w:t>Câmara Municipal de Ribas do Rio Pardo – MS – CNPJ: 01.696.482/0001-29</w:t>
    </w:r>
  </w:p>
  <w:p w:rsidR="009D2FE5" w:rsidRPr="00536F99" w:rsidRDefault="009D2FE5" w:rsidP="009D2FE5">
    <w:pPr>
      <w:pStyle w:val="Rodap"/>
      <w:tabs>
        <w:tab w:val="center" w:pos="0"/>
      </w:tabs>
      <w:jc w:val="center"/>
      <w:rPr>
        <w:rFonts w:ascii="Tahoma" w:hAnsi="Tahoma"/>
        <w:b/>
        <w:sz w:val="16"/>
        <w:szCs w:val="16"/>
      </w:rPr>
    </w:pPr>
    <w:proofErr w:type="gramStart"/>
    <w:r w:rsidRPr="00536F99">
      <w:rPr>
        <w:rFonts w:ascii="Tahoma" w:hAnsi="Tahoma"/>
        <w:b/>
        <w:sz w:val="16"/>
        <w:szCs w:val="16"/>
      </w:rPr>
      <w:t>Rua Marciana Custódio Lemos</w:t>
    </w:r>
    <w:proofErr w:type="gramEnd"/>
    <w:r w:rsidRPr="00536F99">
      <w:rPr>
        <w:rFonts w:ascii="Tahoma" w:hAnsi="Tahoma"/>
        <w:b/>
        <w:sz w:val="16"/>
        <w:szCs w:val="16"/>
      </w:rPr>
      <w:t>, 64 - Santos Dumont – Fone: (67) 3238-1470 / 3238-1560 – CEP: 79.180-000</w:t>
    </w:r>
  </w:p>
  <w:p w:rsidR="009D2FE5" w:rsidRPr="00536F99" w:rsidRDefault="009D2FE5" w:rsidP="009D2FE5">
    <w:pPr>
      <w:pStyle w:val="Rodap"/>
      <w:jc w:val="center"/>
      <w:rPr>
        <w:rFonts w:ascii="Tahoma" w:hAnsi="Tahoma"/>
        <w:b/>
        <w:sz w:val="16"/>
        <w:szCs w:val="16"/>
      </w:rPr>
    </w:pPr>
    <w:r w:rsidRPr="00536F99">
      <w:rPr>
        <w:rFonts w:ascii="Tahoma" w:hAnsi="Tahoma"/>
        <w:b/>
        <w:sz w:val="16"/>
        <w:szCs w:val="16"/>
      </w:rPr>
      <w:t xml:space="preserve">E-mail: </w:t>
    </w:r>
    <w:r>
      <w:rPr>
        <w:rFonts w:ascii="Tahoma" w:hAnsi="Tahoma"/>
        <w:b/>
        <w:sz w:val="16"/>
        <w:szCs w:val="16"/>
      </w:rPr>
      <w:t xml:space="preserve">camararrpms@gmail.com / site: </w:t>
    </w:r>
    <w:r w:rsidRPr="00536F99">
      <w:rPr>
        <w:rFonts w:ascii="Tahoma" w:hAnsi="Tahoma"/>
        <w:b/>
        <w:sz w:val="16"/>
        <w:szCs w:val="16"/>
      </w:rPr>
      <w:t>www.ribasdoriopardo.ms.leg.br</w:t>
    </w:r>
  </w:p>
  <w:p w:rsidR="009D2FE5" w:rsidRDefault="009D2FE5" w:rsidP="009D2FE5">
    <w:pPr>
      <w:pStyle w:val="Rodap"/>
    </w:pPr>
  </w:p>
  <w:p w:rsidR="009D2FE5" w:rsidRDefault="009D2F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A8" w:rsidRDefault="00930BA8" w:rsidP="009D2FE5">
      <w:r>
        <w:separator/>
      </w:r>
    </w:p>
  </w:footnote>
  <w:footnote w:type="continuationSeparator" w:id="0">
    <w:p w:rsidR="00930BA8" w:rsidRDefault="00930BA8" w:rsidP="009D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E5" w:rsidRDefault="009D2FE5" w:rsidP="009D2FE5">
    <w:pPr>
      <w:pStyle w:val="Cabealho"/>
      <w:jc w:val="center"/>
    </w:pPr>
    <w:r>
      <w:rPr>
        <w:noProof/>
      </w:rPr>
      <w:drawing>
        <wp:inline distT="0" distB="0" distL="0" distR="0" wp14:anchorId="5E3B5C6C" wp14:editId="26558B8E">
          <wp:extent cx="2779428" cy="1819275"/>
          <wp:effectExtent l="0" t="0" r="1905" b="0"/>
          <wp:docPr id="7" name="Imagem 7" descr="C:\Users\Windows\Documents\Câmara Municipal Timbrado 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cuments\Câmara Municipal Timbrado To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182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6097"/>
    <w:multiLevelType w:val="multilevel"/>
    <w:tmpl w:val="39920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7C54BA4"/>
    <w:multiLevelType w:val="hybridMultilevel"/>
    <w:tmpl w:val="96C693A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C3629"/>
    <w:multiLevelType w:val="multilevel"/>
    <w:tmpl w:val="273EC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78BE60B4"/>
    <w:multiLevelType w:val="hybridMultilevel"/>
    <w:tmpl w:val="C28284C0"/>
    <w:lvl w:ilvl="0" w:tplc="991654C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B2"/>
    <w:rsid w:val="00441FB2"/>
    <w:rsid w:val="00835C6C"/>
    <w:rsid w:val="00914464"/>
    <w:rsid w:val="00921F8A"/>
    <w:rsid w:val="00930BA8"/>
    <w:rsid w:val="009D2FE5"/>
    <w:rsid w:val="00BD34BD"/>
    <w:rsid w:val="00C91500"/>
    <w:rsid w:val="00D00C7D"/>
    <w:rsid w:val="00E6033D"/>
    <w:rsid w:val="00E7197C"/>
    <w:rsid w:val="00F5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441FB2"/>
    <w:pPr>
      <w:ind w:firstLine="851"/>
      <w:jc w:val="both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41F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41FB2"/>
    <w:pPr>
      <w:tabs>
        <w:tab w:val="center" w:pos="4320"/>
        <w:tab w:val="right" w:pos="8640"/>
      </w:tabs>
    </w:pPr>
    <w:rPr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441FB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441F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441FB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441FB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441FB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41FB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2F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F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FE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441FB2"/>
    <w:pPr>
      <w:ind w:firstLine="851"/>
      <w:jc w:val="both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41F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41FB2"/>
    <w:pPr>
      <w:tabs>
        <w:tab w:val="center" w:pos="4320"/>
        <w:tab w:val="right" w:pos="8640"/>
      </w:tabs>
    </w:pPr>
    <w:rPr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441FB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441F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441FB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441FB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441FB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41FB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2F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F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FE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8DC1-1EB0-4508-9253-1B34F36C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</dc:creator>
  <cp:lastModifiedBy>CMRRP2015</cp:lastModifiedBy>
  <cp:revision>6</cp:revision>
  <cp:lastPrinted>2018-01-19T11:32:00Z</cp:lastPrinted>
  <dcterms:created xsi:type="dcterms:W3CDTF">2018-01-18T14:21:00Z</dcterms:created>
  <dcterms:modified xsi:type="dcterms:W3CDTF">2018-01-19T12:07:00Z</dcterms:modified>
</cp:coreProperties>
</file>